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sz w:val="24"/>
          <w:szCs w:val="24"/>
        </w:rPr>
      </w:pPr>
      <w:commentRangeStart w:id="0"/>
      <w:r w:rsidDel="00000000" w:rsidR="00000000" w:rsidRPr="00000000">
        <w:rPr>
          <w:sz w:val="24"/>
          <w:szCs w:val="24"/>
          <w:rtl w:val="0"/>
        </w:rPr>
        <w:t xml:space="preserve">NIM  is a solvable game! The goal is for students to play and develop a strategy that will allow them to win the game every time.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Suggested Method of teaching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Place students into groups of 3.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Allow each group to practice with their partners for 10 minutes to see if they can create a strategy to play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Then have groups play each other for 10 minutes. (rotate the groups so everyone can play each other)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finished, discuss strategies that the groups came up with. There should be one that guarantees a win every time</w:t>
      </w:r>
    </w:p>
    <w:p w:rsidR="00000000" w:rsidDel="00000000" w:rsidP="00000000" w:rsidRDefault="00000000" w:rsidRPr="00000000" w14:paraId="00000007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Here is the board set up. You can use chips or cards for each circle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O O O O O</w:t>
      </w:r>
    </w:p>
    <w:p w:rsidR="00000000" w:rsidDel="00000000" w:rsidP="00000000" w:rsidRDefault="00000000" w:rsidRPr="00000000" w14:paraId="0000000B">
      <w:pPr>
        <w:contextualSpacing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O O O O </w:t>
      </w:r>
    </w:p>
    <w:p w:rsidR="00000000" w:rsidDel="00000000" w:rsidP="00000000" w:rsidRDefault="00000000" w:rsidRPr="00000000" w14:paraId="0000000C">
      <w:pPr>
        <w:contextualSpacing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O O O</w:t>
      </w:r>
    </w:p>
    <w:p w:rsidR="00000000" w:rsidDel="00000000" w:rsidP="00000000" w:rsidRDefault="00000000" w:rsidRPr="00000000" w14:paraId="0000000D">
      <w:pPr>
        <w:contextualSpacing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Game Rules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Players will alternate turns. (Best to flip a coin to see who goes first)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 each turn you must take at least one piece from the board. You may take more than one.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You can only remove pieces from one row on your turn. For example, I may choose to take all five from the top row. (With this move I have fulfilled rule 2 and 3)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winner is the player who takes the last piece off of the board</w:t>
      </w:r>
    </w:p>
    <w:p w:rsidR="00000000" w:rsidDel="00000000" w:rsidP="00000000" w:rsidRDefault="00000000" w:rsidRPr="00000000" w14:paraId="00000013">
      <w:pPr>
        <w:ind w:left="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Robert Luciano" w:id="0" w:date="2018-08-03T04:37:30Z"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Suggestion: Do not play the NIM game sometime after section 4 of the textbook.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