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76" w:rsidRDefault="00965576" w:rsidP="00361A8D">
      <w:pPr>
        <w:jc w:val="center"/>
      </w:pPr>
      <w:r>
        <w:t>Phil 225 – Symbolic Logic</w:t>
      </w:r>
    </w:p>
    <w:p w:rsidR="00965576" w:rsidRDefault="00965576" w:rsidP="00361A8D">
      <w:pPr>
        <w:jc w:val="center"/>
      </w:pPr>
      <w:r>
        <w:t>HW 8 – Week of April 4, 2011</w:t>
      </w:r>
    </w:p>
    <w:p w:rsidR="00965576" w:rsidRDefault="00965576" w:rsidP="00361A8D">
      <w:pPr>
        <w:jc w:val="center"/>
      </w:pPr>
    </w:p>
    <w:p w:rsidR="00965576" w:rsidRDefault="00965576" w:rsidP="004D5ABC">
      <w:r>
        <w:t>Monday, Apr 4: Read 12.1 – 12.3</w:t>
      </w:r>
    </w:p>
    <w:p w:rsidR="00965576" w:rsidRDefault="00965576" w:rsidP="004D5ABC">
      <w:r>
        <w:t>Wed, Apr 6: Read 12.4, 13.1-13.3</w:t>
      </w:r>
    </w:p>
    <w:p w:rsidR="00965576" w:rsidRDefault="00965576" w:rsidP="004D5ABC">
      <w:r>
        <w:t>Fri, Apr 8: do the following. You may want to use Fitch to check proofs. You may use TautCon freely, but not FO-Con or AnaCon.</w:t>
      </w:r>
    </w:p>
    <w:p w:rsidR="00965576" w:rsidRDefault="00965576" w:rsidP="00361A8D"/>
    <w:p w:rsidR="00965576" w:rsidRDefault="00965576" w:rsidP="00361A8D">
      <w:pPr>
        <w:ind w:left="360" w:hanging="360"/>
      </w:pPr>
      <w:r>
        <w:t xml:space="preserve">1. For each part, derive the last sentence from the previous ones. </w:t>
      </w:r>
    </w:p>
    <w:p w:rsidR="00965576" w:rsidRDefault="00965576" w:rsidP="00361A8D">
      <w:pPr>
        <w:ind w:left="360" w:hanging="360"/>
      </w:pPr>
      <w:r>
        <w:tab/>
        <w:t xml:space="preserve">a) </w:t>
      </w:r>
      <w:r>
        <w:sym w:font="Symbol" w:char="F022"/>
      </w:r>
      <w:r>
        <w:t>x</w:t>
      </w:r>
      <w:r>
        <w:sym w:font="Symbol" w:char="F022"/>
      </w:r>
      <w:r>
        <w:t>yFxy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sym w:font="Symbol" w:char="F022"/>
      </w:r>
      <w:r>
        <w:t>x</w:t>
      </w:r>
      <w:r>
        <w:sym w:font="Symbol" w:char="F022"/>
      </w:r>
      <w:r>
        <w:t>yFyx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tabs>
          <w:tab w:val="left" w:pos="630"/>
        </w:tabs>
        <w:ind w:left="360" w:hanging="360"/>
      </w:pPr>
      <w:r>
        <w:tab/>
        <w:t>b)</w:t>
      </w:r>
      <w:r>
        <w:tab/>
      </w:r>
      <w:r>
        <w:sym w:font="Symbol" w:char="F022"/>
      </w:r>
      <w:r>
        <w:t xml:space="preserve">x(Fx </w:t>
      </w:r>
      <w:r>
        <w:sym w:font="Symbol" w:char="F0D9"/>
      </w:r>
      <w:r>
        <w:t xml:space="preserve"> Gx)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sym w:font="Symbol" w:char="F022"/>
      </w:r>
      <w:r>
        <w:t xml:space="preserve">xFx </w:t>
      </w:r>
      <w:r>
        <w:sym w:font="Symbol" w:char="F0D9"/>
      </w:r>
      <w:r>
        <w:t xml:space="preserve"> </w:t>
      </w:r>
      <w:r>
        <w:sym w:font="Symbol" w:char="F022"/>
      </w:r>
      <w:r>
        <w:t>xGx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tabs>
          <w:tab w:val="left" w:pos="630"/>
        </w:tabs>
        <w:ind w:left="360" w:hanging="360"/>
      </w:pPr>
      <w:r>
        <w:tab/>
        <w:t>c)</w:t>
      </w:r>
      <w:r>
        <w:tab/>
      </w:r>
      <w:r>
        <w:sym w:font="Symbol" w:char="F022"/>
      </w:r>
      <w:r>
        <w:t xml:space="preserve">xFx </w:t>
      </w:r>
      <w:r>
        <w:sym w:font="Symbol" w:char="F0DA"/>
      </w:r>
      <w:r>
        <w:t xml:space="preserve"> </w:t>
      </w:r>
      <w:r>
        <w:sym w:font="Symbol" w:char="F022"/>
      </w:r>
      <w:r>
        <w:t>xGx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sym w:font="Symbol" w:char="F022"/>
      </w:r>
      <w:r>
        <w:t xml:space="preserve">x(Fx </w:t>
      </w:r>
      <w:r>
        <w:sym w:font="Symbol" w:char="F0DA"/>
      </w:r>
      <w:r>
        <w:t xml:space="preserve"> Gx)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tabs>
          <w:tab w:val="left" w:pos="630"/>
        </w:tabs>
        <w:ind w:left="360" w:hanging="360"/>
      </w:pPr>
      <w:r>
        <w:tab/>
        <w:t xml:space="preserve">d) </w:t>
      </w:r>
      <w:r>
        <w:sym w:font="Symbol" w:char="F022"/>
      </w:r>
      <w:r>
        <w:t xml:space="preserve">x(Fx </w:t>
      </w:r>
      <w:r>
        <w:rPr>
          <w:rFonts w:ascii="Times New Roman" w:hAnsi="Times New Roman"/>
        </w:rPr>
        <w:t>→</w:t>
      </w:r>
      <w:r>
        <w:t xml:space="preserve"> (Gx </w:t>
      </w:r>
      <w:r>
        <w:sym w:font="Symbol" w:char="F0DA"/>
      </w:r>
      <w:r>
        <w:t xml:space="preserve"> Hx))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  <w:t xml:space="preserve">Ga </w:t>
      </w:r>
      <w:r>
        <w:sym w:font="Symbol" w:char="F0AB"/>
      </w:r>
      <w:r>
        <w:t xml:space="preserve"> (Ha </w:t>
      </w:r>
      <w:r>
        <w:sym w:font="Symbol" w:char="F0D9"/>
      </w:r>
      <w:r>
        <w:t xml:space="preserve"> </w:t>
      </w:r>
      <w:r>
        <w:sym w:font="Symbol" w:char="F0D8"/>
      </w:r>
      <w:r>
        <w:t>Ga)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  <w:t>¬Fa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tabs>
          <w:tab w:val="left" w:pos="630"/>
        </w:tabs>
        <w:ind w:left="360" w:hanging="360"/>
      </w:pPr>
      <w:r>
        <w:tab/>
        <w:t>e)</w:t>
      </w:r>
      <w:r>
        <w:tab/>
      </w:r>
      <w:r>
        <w:sym w:font="Symbol" w:char="F022"/>
      </w:r>
      <w:r>
        <w:t>x</w:t>
      </w:r>
      <w:r>
        <w:sym w:font="Symbol" w:char="F022"/>
      </w:r>
      <w:r>
        <w:t>y</w:t>
      </w:r>
      <w:r>
        <w:sym w:font="Symbol" w:char="F022"/>
      </w:r>
      <w:r>
        <w:t xml:space="preserve">z((Fxy &amp; Fyz) </w:t>
      </w:r>
      <w:r>
        <w:rPr>
          <w:rFonts w:ascii="Times New Roman" w:hAnsi="Times New Roman"/>
        </w:rPr>
        <w:t>→</w:t>
      </w:r>
      <w:r>
        <w:t xml:space="preserve"> Fxz)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sym w:font="Symbol" w:char="F022"/>
      </w:r>
      <w:r>
        <w:t>x¬Fxx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sym w:font="Symbol" w:char="F022"/>
      </w:r>
      <w:r>
        <w:t>x</w:t>
      </w:r>
      <w:r>
        <w:sym w:font="Symbol" w:char="F022"/>
      </w:r>
      <w:r>
        <w:t xml:space="preserve">y(Fxy </w:t>
      </w:r>
      <w:r>
        <w:rPr>
          <w:rFonts w:ascii="Times New Roman" w:hAnsi="Times New Roman"/>
        </w:rPr>
        <w:t>→</w:t>
      </w:r>
      <w:r>
        <w:t xml:space="preserve"> ¬Fyx)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  <w:t>f)</w:t>
      </w:r>
      <w:r>
        <w:tab/>
      </w:r>
      <w:r>
        <w:sym w:font="Symbol" w:char="F022"/>
      </w:r>
      <w:r>
        <w:t>x(Fx v Gx)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rPr>
          <w:rFonts w:ascii="Menlo Regular" w:hAnsi="Menlo Regular" w:cs="Menlo Regular"/>
        </w:rPr>
        <w:t>∃</w:t>
      </w:r>
      <w:r>
        <w:t>x¬Gx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sym w:font="Symbol" w:char="F022"/>
      </w:r>
      <w:r>
        <w:t xml:space="preserve">x(Hx </w:t>
      </w:r>
      <w:r>
        <w:rPr>
          <w:rFonts w:ascii="Times New Roman" w:hAnsi="Times New Roman"/>
        </w:rPr>
        <w:t>→</w:t>
      </w:r>
      <w:r>
        <w:t xml:space="preserve"> ¬Fx)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tab/>
      </w:r>
      <w:r>
        <w:rPr>
          <w:rFonts w:ascii="Menlo Regular" w:hAnsi="Menlo Regular" w:cs="Menlo Regular"/>
        </w:rPr>
        <w:t>∃</w:t>
      </w:r>
      <w:r>
        <w:t>x¬Hx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tabs>
          <w:tab w:val="left" w:pos="630"/>
        </w:tabs>
        <w:ind w:left="360" w:hanging="360"/>
      </w:pPr>
      <w:r>
        <w:t>2) Derive the last sentence from the others as premises.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sym w:font="Symbol" w:char="F022"/>
      </w:r>
      <w:r>
        <w:t>x</w:t>
      </w:r>
      <w:r>
        <w:rPr>
          <w:rFonts w:ascii="Menlo Regular" w:hAnsi="Menlo Regular" w:cs="Menlo Regular"/>
        </w:rPr>
        <w:t>∃</w:t>
      </w:r>
      <w:r>
        <w:t>yFxy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sym w:font="Symbol" w:char="F022"/>
      </w:r>
      <w:r>
        <w:t>x</w:t>
      </w:r>
      <w:r>
        <w:sym w:font="Symbol" w:char="F022"/>
      </w:r>
      <w:r>
        <w:t xml:space="preserve">y(Fxy </w:t>
      </w:r>
      <w:r>
        <w:rPr>
          <w:rFonts w:ascii="Times New Roman" w:hAnsi="Times New Roman"/>
        </w:rPr>
        <w:t>→</w:t>
      </w:r>
      <w:r>
        <w:t xml:space="preserve"> Gyy)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sym w:font="Symbol" w:char="F022"/>
      </w:r>
      <w:r>
        <w:t>x</w:t>
      </w:r>
      <w:r>
        <w:sym w:font="Symbol" w:char="F022"/>
      </w:r>
      <w:r>
        <w:t xml:space="preserve">y(Fxy </w:t>
      </w:r>
      <w:r>
        <w:rPr>
          <w:rFonts w:ascii="Times New Roman" w:hAnsi="Times New Roman"/>
        </w:rPr>
        <w:t>→</w:t>
      </w:r>
      <w:r>
        <w:t xml:space="preserve"> Fyx)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  <w:t>________________</w:t>
      </w:r>
    </w:p>
    <w:p w:rsidR="00965576" w:rsidRDefault="00965576" w:rsidP="00361A8D">
      <w:pPr>
        <w:tabs>
          <w:tab w:val="left" w:pos="630"/>
        </w:tabs>
        <w:ind w:left="360" w:hanging="360"/>
      </w:pPr>
      <w:r>
        <w:tab/>
      </w:r>
      <w:r>
        <w:sym w:font="Symbol" w:char="F022"/>
      </w:r>
      <w:r>
        <w:t>xGxx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tabs>
          <w:tab w:val="left" w:pos="630"/>
        </w:tabs>
        <w:ind w:left="360" w:hanging="360"/>
      </w:pPr>
      <w:r>
        <w:t xml:space="preserve">3) Exactly one of the sentences (a) and (b) is a consequence of the given sentences. </w:t>
      </w:r>
      <w:r w:rsidRPr="00361A8D">
        <w:t xml:space="preserve">Identify clearly which one is a consequence, and give a derivation of it from the others as premises. For the one that is </w:t>
      </w:r>
      <w:r w:rsidRPr="00361A8D">
        <w:rPr>
          <w:u w:val="single"/>
        </w:rPr>
        <w:t>not</w:t>
      </w:r>
      <w:r w:rsidRPr="00361A8D">
        <w:t xml:space="preserve"> a consequence, show that it is not by giving an appropriate interpretation.</w:t>
      </w:r>
    </w:p>
    <w:p w:rsidR="00965576" w:rsidRDefault="00965576" w:rsidP="00361A8D">
      <w:pPr>
        <w:tabs>
          <w:tab w:val="left" w:pos="630"/>
        </w:tabs>
        <w:ind w:left="360" w:hanging="360"/>
      </w:pPr>
    </w:p>
    <w:p w:rsidR="00965576" w:rsidRDefault="00965576" w:rsidP="00361A8D">
      <w:pPr>
        <w:pStyle w:val="list1"/>
      </w:pPr>
      <w:r>
        <w:sym w:font="Symbol" w:char="F022"/>
      </w:r>
      <w:r>
        <w:t>x</w:t>
      </w:r>
      <w:r w:rsidRPr="00EF2764">
        <w:t xml:space="preserve"> </w:t>
      </w:r>
      <w:r>
        <w:sym w:font="Symbol" w:char="F022"/>
      </w:r>
      <w:r>
        <w:t xml:space="preserve">y(Fxy </w:t>
      </w:r>
      <w:r>
        <w:rPr>
          <w:rFonts w:ascii="Symbol" w:hAnsi="Symbol"/>
        </w:rPr>
        <w:t></w:t>
      </w:r>
      <w:r>
        <w:t xml:space="preserve"> Gy)</w:t>
      </w:r>
    </w:p>
    <w:p w:rsidR="00965576" w:rsidRDefault="00965576" w:rsidP="00361A8D">
      <w:pPr>
        <w:pStyle w:val="list1"/>
      </w:pPr>
      <w:r>
        <w:sym w:font="Symbol" w:char="F022"/>
      </w:r>
      <w:r>
        <w:t xml:space="preserve">x(Gx </w:t>
      </w:r>
      <w:r>
        <w:rPr>
          <w:rFonts w:ascii="Symbol" w:hAnsi="Symbol"/>
        </w:rPr>
        <w:t></w:t>
      </w:r>
      <w:r>
        <w:t xml:space="preserve"> ¬Hxx)</w:t>
      </w:r>
    </w:p>
    <w:p w:rsidR="00965576" w:rsidRDefault="00965576" w:rsidP="00361A8D">
      <w:pPr>
        <w:pStyle w:val="list1"/>
      </w:pPr>
      <w:r>
        <w:rPr>
          <w:rFonts w:ascii="Symbol" w:hAnsi="Symbol"/>
        </w:rPr>
        <w:t></w:t>
      </w:r>
      <w:r>
        <w:t>xHxx</w:t>
      </w:r>
    </w:p>
    <w:p w:rsidR="00965576" w:rsidRDefault="00965576" w:rsidP="00361A8D">
      <w:pPr>
        <w:pStyle w:val="list1"/>
      </w:pPr>
    </w:p>
    <w:p w:rsidR="00965576" w:rsidRDefault="00965576" w:rsidP="00361A8D">
      <w:pPr>
        <w:pStyle w:val="list1"/>
      </w:pPr>
      <w:r>
        <w:t>(a)</w:t>
      </w:r>
      <w:r>
        <w:tab/>
      </w:r>
      <w:r>
        <w:rPr>
          <w:rFonts w:ascii="Symbol" w:hAnsi="Symbol"/>
        </w:rPr>
        <w:t></w:t>
      </w:r>
      <w:r>
        <w:t>x</w:t>
      </w:r>
      <w:r>
        <w:sym w:font="Symbol" w:char="F022"/>
      </w:r>
      <w:r>
        <w:t>y¬Fyx</w:t>
      </w:r>
      <w:r>
        <w:tab/>
      </w:r>
      <w:r>
        <w:tab/>
      </w:r>
      <w:r>
        <w:tab/>
        <w:t>(b)</w:t>
      </w:r>
      <w:r>
        <w:tab/>
        <w:t>(</w:t>
      </w:r>
      <w:r>
        <w:sym w:font="Symbol" w:char="F022"/>
      </w:r>
      <w:r>
        <w:t>x)(</w:t>
      </w:r>
      <w:r>
        <w:rPr>
          <w:rFonts w:ascii="Symbol" w:hAnsi="Symbol"/>
        </w:rPr>
        <w:t></w:t>
      </w:r>
      <w:r>
        <w:t>y)Fxy</w:t>
      </w:r>
    </w:p>
    <w:p w:rsidR="00965576" w:rsidRDefault="00965576" w:rsidP="00361A8D">
      <w:pPr>
        <w:pStyle w:val="list1"/>
      </w:pPr>
    </w:p>
    <w:p w:rsidR="00965576" w:rsidRDefault="00965576" w:rsidP="00361A8D">
      <w:pPr>
        <w:tabs>
          <w:tab w:val="left" w:pos="630"/>
        </w:tabs>
        <w:ind w:left="360" w:hanging="360"/>
      </w:pPr>
    </w:p>
    <w:sectPr w:rsidR="00965576" w:rsidSect="00361A8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 Schoolbook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Menlo Regular">
    <w:panose1 w:val="020B0609030804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50DF"/>
    <w:multiLevelType w:val="hybridMultilevel"/>
    <w:tmpl w:val="EEDE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A8D"/>
    <w:rsid w:val="00361A8D"/>
    <w:rsid w:val="004D5ABC"/>
    <w:rsid w:val="004E04A3"/>
    <w:rsid w:val="006B3D2D"/>
    <w:rsid w:val="008322A7"/>
    <w:rsid w:val="00965576"/>
    <w:rsid w:val="00EF276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361A8D"/>
    <w:pPr>
      <w:ind w:left="720"/>
      <w:contextualSpacing/>
    </w:pPr>
  </w:style>
  <w:style w:type="paragraph" w:customStyle="1" w:styleId="list1">
    <w:name w:val="list1"/>
    <w:aliases w:val="l1"/>
    <w:basedOn w:val="Normal"/>
    <w:uiPriority w:val="99"/>
    <w:rsid w:val="00361A8D"/>
    <w:pPr>
      <w:ind w:left="1260" w:hanging="540"/>
    </w:pPr>
    <w:rPr>
      <w:rFonts w:ascii="New Century Schlbk" w:eastAsia="Times New Roman" w:hAnsi="New Century Schlbk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150</Words>
  <Characters>860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Bowie</dc:creator>
  <cp:keywords/>
  <cp:lastModifiedBy>Lee Bowie</cp:lastModifiedBy>
  <cp:revision>4</cp:revision>
  <dcterms:created xsi:type="dcterms:W3CDTF">2011-04-06T03:30:00Z</dcterms:created>
  <dcterms:modified xsi:type="dcterms:W3CDTF">2011-04-06T03:32:00Z</dcterms:modified>
</cp:coreProperties>
</file>